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1676" w14:textId="0761D283" w:rsidR="00492CC5" w:rsidRPr="00492CC5" w:rsidRDefault="00492CC5" w:rsidP="00492CC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ncizar Sans Black" w:hAnsi="Ancizar Sans Black" w:cs="CenturyGothic-Bold"/>
          <w:color w:val="000000"/>
        </w:rPr>
      </w:pPr>
      <w:bookmarkStart w:id="0" w:name="_GoBack"/>
      <w:bookmarkEnd w:id="0"/>
      <w:r w:rsidRPr="00492CC5">
        <w:rPr>
          <w:rFonts w:ascii="Ancizar Sans Black" w:hAnsi="Ancizar Sans Black" w:cs="CenturyGothic-Bold"/>
          <w:color w:val="000000"/>
        </w:rPr>
        <w:t>RESUMEN CARTA DE COMPROMISO PARA LOS PROGRAMAS DE DOBLE TITULACIÓN EN FRANCIA</w:t>
      </w:r>
    </w:p>
    <w:p w14:paraId="67769491" w14:textId="77777777" w:rsidR="00492CC5" w:rsidRPr="00492CC5" w:rsidRDefault="00492CC5" w:rsidP="00492CC5">
      <w:pPr>
        <w:autoSpaceDE w:val="0"/>
        <w:autoSpaceDN w:val="0"/>
        <w:adjustRightInd w:val="0"/>
        <w:spacing w:after="0" w:line="240" w:lineRule="auto"/>
        <w:jc w:val="center"/>
        <w:rPr>
          <w:rFonts w:ascii="Ancizar Serif" w:hAnsi="Ancizar Serif" w:cs="CenturyGothic-Bold"/>
          <w:color w:val="000000"/>
          <w:sz w:val="24"/>
          <w:szCs w:val="30"/>
        </w:rPr>
      </w:pPr>
      <w:r w:rsidRPr="00492CC5">
        <w:rPr>
          <w:rFonts w:ascii="Ancizar Serif" w:hAnsi="Ancizar Serif" w:cs="CenturyGothic-Bold"/>
          <w:color w:val="000000"/>
          <w:sz w:val="24"/>
          <w:szCs w:val="30"/>
        </w:rPr>
        <w:t xml:space="preserve">con las escuelas de los grupos </w:t>
      </w:r>
      <w:proofErr w:type="spellStart"/>
      <w:r w:rsidRPr="00492CC5">
        <w:rPr>
          <w:rFonts w:ascii="Ancizar Serif" w:hAnsi="Ancizar Serif" w:cs="CenturyGothic-Bold"/>
          <w:color w:val="000000"/>
          <w:sz w:val="24"/>
          <w:szCs w:val="30"/>
        </w:rPr>
        <w:t>Institut</w:t>
      </w:r>
      <w:proofErr w:type="spellEnd"/>
      <w:r w:rsidRPr="00492CC5">
        <w:rPr>
          <w:rFonts w:ascii="Ancizar Serif" w:hAnsi="Ancizar Serif" w:cs="CenturyGothic-Bold"/>
          <w:color w:val="000000"/>
          <w:sz w:val="24"/>
          <w:szCs w:val="30"/>
        </w:rPr>
        <w:t xml:space="preserve"> Mines Telecom y Paristech</w:t>
      </w:r>
    </w:p>
    <w:p w14:paraId="4B2E6780" w14:textId="77777777" w:rsidR="00492CC5" w:rsidRPr="00492CC5" w:rsidRDefault="00492CC5" w:rsidP="00492CC5">
      <w:pPr>
        <w:autoSpaceDE w:val="0"/>
        <w:autoSpaceDN w:val="0"/>
        <w:adjustRightInd w:val="0"/>
        <w:spacing w:after="0" w:line="240" w:lineRule="auto"/>
        <w:jc w:val="center"/>
        <w:rPr>
          <w:rFonts w:ascii="Ancizar Serif" w:hAnsi="Ancizar Serif" w:cs="CenturyGothic-Bold"/>
          <w:color w:val="000000"/>
          <w:sz w:val="24"/>
          <w:szCs w:val="30"/>
        </w:rPr>
      </w:pPr>
      <w:r w:rsidRPr="00492CC5">
        <w:rPr>
          <w:rFonts w:ascii="Ancizar Serif" w:hAnsi="Ancizar Serif" w:cs="CenturyGothic-Bold"/>
          <w:color w:val="000000"/>
          <w:sz w:val="24"/>
          <w:szCs w:val="30"/>
        </w:rPr>
        <w:t>Facultad de Minas</w:t>
      </w:r>
    </w:p>
    <w:p w14:paraId="4E4577C2" w14:textId="77777777" w:rsidR="00492CC5" w:rsidRPr="00492CC5" w:rsidRDefault="00492CC5" w:rsidP="00492CC5">
      <w:pPr>
        <w:autoSpaceDE w:val="0"/>
        <w:autoSpaceDN w:val="0"/>
        <w:adjustRightInd w:val="0"/>
        <w:spacing w:after="0" w:line="240" w:lineRule="auto"/>
        <w:jc w:val="center"/>
        <w:rPr>
          <w:rFonts w:ascii="Ancizar Serif" w:hAnsi="Ancizar Serif" w:cs="CenturyGothic-Bold"/>
          <w:color w:val="000000"/>
          <w:sz w:val="24"/>
          <w:szCs w:val="30"/>
        </w:rPr>
      </w:pPr>
      <w:r w:rsidRPr="00492CC5">
        <w:rPr>
          <w:rFonts w:ascii="Ancizar Serif" w:hAnsi="Ancizar Serif" w:cs="CenturyGothic-Bold"/>
          <w:color w:val="000000"/>
          <w:sz w:val="24"/>
          <w:szCs w:val="30"/>
        </w:rPr>
        <w:t>Sede Medellín</w:t>
      </w:r>
    </w:p>
    <w:p w14:paraId="66CAE445" w14:textId="4ED5982C" w:rsidR="00492CC5" w:rsidRDefault="00492CC5"/>
    <w:p w14:paraId="2A0ABA8F" w14:textId="3BC772C9" w:rsidR="00492CC5" w:rsidRPr="00BC699D" w:rsidRDefault="007C292E" w:rsidP="00BC699D">
      <w:pPr>
        <w:jc w:val="both"/>
        <w:rPr>
          <w:rFonts w:ascii="Ancizar Sans" w:hAnsi="Ancizar Sans"/>
          <w:iCs/>
        </w:rPr>
      </w:pPr>
      <w:r>
        <w:rPr>
          <w:rFonts w:ascii="Ancizar Sans" w:hAnsi="Ancizar Sans"/>
          <w:iCs/>
        </w:rPr>
        <w:t>Los</w:t>
      </w:r>
      <w:r w:rsidR="00BC699D">
        <w:rPr>
          <w:rFonts w:ascii="Ancizar Sans" w:hAnsi="Ancizar Sans"/>
          <w:iCs/>
        </w:rPr>
        <w:t xml:space="preserve"> estudiantes </w:t>
      </w:r>
      <w:r>
        <w:rPr>
          <w:rFonts w:ascii="Ancizar Sans" w:hAnsi="Ancizar Sans"/>
          <w:iCs/>
        </w:rPr>
        <w:t>que pertenezcan</w:t>
      </w:r>
      <w:r w:rsidR="00BC699D">
        <w:rPr>
          <w:rFonts w:ascii="Ancizar Sans" w:hAnsi="Ancizar Sans"/>
          <w:iCs/>
        </w:rPr>
        <w:t xml:space="preserve"> a</w:t>
      </w:r>
      <w:r>
        <w:rPr>
          <w:rFonts w:ascii="Ancizar Sans" w:hAnsi="Ancizar Sans"/>
          <w:iCs/>
        </w:rPr>
        <w:t xml:space="preserve"> uno de</w:t>
      </w:r>
      <w:r w:rsidR="00BC699D">
        <w:rPr>
          <w:rFonts w:ascii="Ancizar Sans" w:hAnsi="Ancizar Sans"/>
          <w:iCs/>
        </w:rPr>
        <w:t xml:space="preserve"> los programas de la Facultad de Minas</w:t>
      </w:r>
      <w:r>
        <w:rPr>
          <w:rFonts w:ascii="Ancizar Sans" w:hAnsi="Ancizar Sans"/>
          <w:iCs/>
        </w:rPr>
        <w:t>,</w:t>
      </w:r>
      <w:r w:rsidR="00BC699D">
        <w:rPr>
          <w:rFonts w:ascii="Ancizar Sans" w:hAnsi="Ancizar Sans"/>
          <w:iCs/>
        </w:rPr>
        <w:t xml:space="preserve"> </w:t>
      </w:r>
      <w:r>
        <w:rPr>
          <w:rFonts w:ascii="Ancizar Sans" w:hAnsi="Ancizar Sans"/>
          <w:iCs/>
        </w:rPr>
        <w:t>que completen el proceso de admisión</w:t>
      </w:r>
      <w:r w:rsidR="00BC699D">
        <w:rPr>
          <w:rFonts w:ascii="Ancizar Sans" w:hAnsi="Ancizar Sans"/>
          <w:iCs/>
        </w:rPr>
        <w:t xml:space="preserve"> con la Universidad en Francia</w:t>
      </w:r>
      <w:r>
        <w:rPr>
          <w:rFonts w:ascii="Ancizar Sans" w:hAnsi="Ancizar Sans"/>
          <w:iCs/>
        </w:rPr>
        <w:t>,</w:t>
      </w:r>
      <w:r w:rsidR="00BC699D">
        <w:rPr>
          <w:rFonts w:ascii="Ancizar Sans" w:hAnsi="Ancizar Sans"/>
          <w:iCs/>
        </w:rPr>
        <w:t xml:space="preserve"> deberá</w:t>
      </w:r>
      <w:r>
        <w:rPr>
          <w:rFonts w:ascii="Ancizar Sans" w:hAnsi="Ancizar Sans"/>
          <w:iCs/>
        </w:rPr>
        <w:t>n</w:t>
      </w:r>
      <w:r w:rsidR="00BC699D">
        <w:rPr>
          <w:rFonts w:ascii="Ancizar Sans" w:hAnsi="Ancizar Sans"/>
          <w:iCs/>
        </w:rPr>
        <w:t xml:space="preserve"> </w:t>
      </w:r>
      <w:r>
        <w:rPr>
          <w:rFonts w:ascii="Ancizar Sans" w:hAnsi="Ancizar Sans"/>
          <w:iCs/>
        </w:rPr>
        <w:t xml:space="preserve">enviar </w:t>
      </w:r>
      <w:r w:rsidR="00BC699D">
        <w:rPr>
          <w:rFonts w:ascii="Ancizar Sans" w:hAnsi="Ancizar Sans"/>
          <w:iCs/>
        </w:rPr>
        <w:t>a la Vicedecanatura Académica</w:t>
      </w:r>
      <w:r>
        <w:rPr>
          <w:rFonts w:ascii="Ancizar Sans" w:hAnsi="Ancizar Sans"/>
          <w:iCs/>
        </w:rPr>
        <w:t xml:space="preserve"> la Carta de Compromiso debidamente diligenciada. Esta carta solo se enviará a los estudiantes una vez haya finalizado el proceso de admisión. Para su conocimiento, se presenta un resumen de los </w:t>
      </w:r>
      <w:r w:rsidRPr="007C292E">
        <w:rPr>
          <w:rFonts w:ascii="Ancizar Sans" w:hAnsi="Ancizar Sans"/>
          <w:iCs/>
        </w:rPr>
        <w:t>requisitos y compromisos para el desarrollo del programa, los cuales incluyen:</w:t>
      </w:r>
    </w:p>
    <w:p w14:paraId="595DD0E8" w14:textId="77777777" w:rsidR="00BC699D" w:rsidRDefault="00BC699D" w:rsidP="00492CC5">
      <w:pPr>
        <w:rPr>
          <w:rFonts w:ascii="Ancizar Sans" w:hAnsi="Ancizar Sans"/>
          <w:i/>
        </w:rPr>
      </w:pPr>
    </w:p>
    <w:p w14:paraId="7471DFE5" w14:textId="0BD43671" w:rsidR="00492CC5" w:rsidRDefault="00492CC5" w:rsidP="00492CC5">
      <w:pPr>
        <w:pStyle w:val="Textoindependiente"/>
        <w:numPr>
          <w:ilvl w:val="0"/>
          <w:numId w:val="1"/>
        </w:numPr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  <w:r w:rsidRPr="003E665A">
        <w:rPr>
          <w:rFonts w:ascii="Ancizar Sans" w:hAnsi="Ancizar Sans"/>
          <w:lang w:val="es-CO"/>
        </w:rPr>
        <w:t>Permanecer con la calidad de estudiante durante todo el tiempo que dure el programa de Doble Titulación.</w:t>
      </w:r>
    </w:p>
    <w:p w14:paraId="6739544E" w14:textId="77777777" w:rsidR="00BC699D" w:rsidRPr="00492CC5" w:rsidRDefault="00BC699D" w:rsidP="00BC699D">
      <w:pPr>
        <w:pStyle w:val="Textoindependiente"/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</w:p>
    <w:p w14:paraId="7B45384C" w14:textId="1D642A93" w:rsidR="00492CC5" w:rsidRDefault="00492CC5" w:rsidP="00492CC5">
      <w:pPr>
        <w:pStyle w:val="Textoindependiente"/>
        <w:numPr>
          <w:ilvl w:val="0"/>
          <w:numId w:val="1"/>
        </w:numPr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  <w:r w:rsidRPr="003E665A">
        <w:rPr>
          <w:rFonts w:ascii="Ancizar Sans" w:hAnsi="Ancizar Sans"/>
          <w:lang w:val="es-CO"/>
        </w:rPr>
        <w:t xml:space="preserve">Solicitar a la Institución en Francia que realice anualmente el envío del reporte oficial de notas por medios electrónicos oficiales a las direcciones de correo electrónico </w:t>
      </w:r>
      <w:r>
        <w:rPr>
          <w:rFonts w:ascii="Ancizar Sans" w:hAnsi="Ancizar Sans"/>
          <w:lang w:val="es-CO"/>
        </w:rPr>
        <w:t>que se le especificarán una vez sea admitido al programa</w:t>
      </w:r>
      <w:r w:rsidRPr="003E665A">
        <w:rPr>
          <w:rFonts w:ascii="Ancizar Sans" w:hAnsi="Ancizar Sans"/>
          <w:lang w:val="es-CO"/>
        </w:rPr>
        <w:t>.</w:t>
      </w:r>
    </w:p>
    <w:p w14:paraId="26C21502" w14:textId="77777777" w:rsidR="00BC699D" w:rsidRPr="00492CC5" w:rsidRDefault="00BC699D" w:rsidP="00BC699D">
      <w:pPr>
        <w:pStyle w:val="Textoindependiente"/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</w:p>
    <w:p w14:paraId="3D1A6FEE" w14:textId="7EACABC4" w:rsidR="00492CC5" w:rsidRDefault="00492CC5" w:rsidP="00492CC5">
      <w:pPr>
        <w:pStyle w:val="Textoindependiente"/>
        <w:numPr>
          <w:ilvl w:val="0"/>
          <w:numId w:val="1"/>
        </w:numPr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  <w:r w:rsidRPr="003E665A">
        <w:rPr>
          <w:rFonts w:ascii="Ancizar Sans" w:hAnsi="Ancizar Sans"/>
          <w:lang w:val="es-CO"/>
        </w:rPr>
        <w:t xml:space="preserve">Informar oportunamente a la Vicedecanatura Académica de actualizaciones en </w:t>
      </w:r>
      <w:r w:rsidR="00BC699D">
        <w:rPr>
          <w:rFonts w:ascii="Ancizar Sans" w:hAnsi="Ancizar Sans"/>
          <w:lang w:val="es-CO"/>
        </w:rPr>
        <w:t>el</w:t>
      </w:r>
      <w:r w:rsidRPr="003E665A">
        <w:rPr>
          <w:rFonts w:ascii="Ancizar Sans" w:hAnsi="Ancizar Sans"/>
          <w:lang w:val="es-CO"/>
        </w:rPr>
        <w:t xml:space="preserve"> programa de Doble Titulación Internacional, tales como Año de Prácticas Adicionales y demás que haya lugar. </w:t>
      </w:r>
    </w:p>
    <w:p w14:paraId="41466754" w14:textId="77777777" w:rsidR="00BC699D" w:rsidRPr="00492CC5" w:rsidRDefault="00BC699D" w:rsidP="00BC699D">
      <w:pPr>
        <w:pStyle w:val="Textoindependiente"/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</w:p>
    <w:p w14:paraId="21ABAF66" w14:textId="44F6D55C" w:rsidR="00492CC5" w:rsidRDefault="00492CC5" w:rsidP="00492CC5">
      <w:pPr>
        <w:pStyle w:val="Textoindependiente"/>
        <w:numPr>
          <w:ilvl w:val="0"/>
          <w:numId w:val="1"/>
        </w:numPr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  <w:r w:rsidRPr="003E665A">
        <w:rPr>
          <w:rFonts w:ascii="Ancizar Sans" w:hAnsi="Ancizar Sans"/>
          <w:lang w:val="es-CO"/>
        </w:rPr>
        <w:t xml:space="preserve">En caso de que realice Año de Prácticas Adicionales, </w:t>
      </w:r>
      <w:r w:rsidR="00BC699D">
        <w:rPr>
          <w:rFonts w:ascii="Ancizar Sans" w:hAnsi="Ancizar Sans"/>
          <w:lang w:val="es-CO"/>
        </w:rPr>
        <w:t>el estudiante deberá</w:t>
      </w:r>
      <w:r w:rsidRPr="003E665A">
        <w:rPr>
          <w:rFonts w:ascii="Ancizar Sans" w:hAnsi="Ancizar Sans"/>
          <w:lang w:val="es-CO"/>
        </w:rPr>
        <w:t xml:space="preserve"> solicitar a la Institución en Francia </w:t>
      </w:r>
      <w:r w:rsidR="00BC699D">
        <w:rPr>
          <w:rFonts w:ascii="Ancizar Sans" w:hAnsi="Ancizar Sans"/>
          <w:lang w:val="es-CO"/>
        </w:rPr>
        <w:t>el envío</w:t>
      </w:r>
      <w:r w:rsidRPr="003E665A">
        <w:rPr>
          <w:rFonts w:ascii="Ancizar Sans" w:hAnsi="Ancizar Sans"/>
          <w:lang w:val="es-CO"/>
        </w:rPr>
        <w:t xml:space="preserve"> </w:t>
      </w:r>
      <w:r w:rsidR="00BC699D">
        <w:rPr>
          <w:rFonts w:ascii="Ancizar Sans" w:hAnsi="Ancizar Sans"/>
          <w:lang w:val="es-CO"/>
        </w:rPr>
        <w:t>d</w:t>
      </w:r>
      <w:r w:rsidRPr="003E665A">
        <w:rPr>
          <w:rFonts w:ascii="Ancizar Sans" w:hAnsi="Ancizar Sans"/>
          <w:lang w:val="es-CO"/>
        </w:rPr>
        <w:t>el documento que certifique el proceso, especificando los periodos en que esto se va a realizar.</w:t>
      </w:r>
      <w:r>
        <w:rPr>
          <w:rFonts w:ascii="Ancizar Sans" w:hAnsi="Ancizar Sans"/>
          <w:lang w:val="es-CO"/>
        </w:rPr>
        <w:t xml:space="preserve"> El estudiante debe solicitar las reservas de cupo correspondientes para estos periodos, garantizando la permanencia de calidad durante toda la duración del programa de doble titulación.</w:t>
      </w:r>
    </w:p>
    <w:p w14:paraId="4C640E13" w14:textId="77777777" w:rsidR="00BC699D" w:rsidRPr="00492CC5" w:rsidRDefault="00BC699D" w:rsidP="00BC699D">
      <w:pPr>
        <w:pStyle w:val="Textoindependiente"/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</w:p>
    <w:p w14:paraId="0CE1F703" w14:textId="357CDF12" w:rsidR="00492CC5" w:rsidRDefault="00492CC5" w:rsidP="00492CC5">
      <w:pPr>
        <w:pStyle w:val="Textoindependiente"/>
        <w:numPr>
          <w:ilvl w:val="0"/>
          <w:numId w:val="1"/>
        </w:numPr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  <w:r w:rsidRPr="003E665A">
        <w:rPr>
          <w:rFonts w:ascii="Ancizar Sans" w:hAnsi="Ancizar Sans"/>
          <w:lang w:val="es-CO"/>
        </w:rPr>
        <w:t xml:space="preserve">Solicitar </w:t>
      </w:r>
      <w:r w:rsidR="00BC699D">
        <w:rPr>
          <w:rFonts w:ascii="Ancizar Sans" w:hAnsi="Ancizar Sans"/>
          <w:lang w:val="es-CO"/>
        </w:rPr>
        <w:t xml:space="preserve">semestralmente en la Universidad Nacional, </w:t>
      </w:r>
      <w:r w:rsidRPr="003E665A">
        <w:rPr>
          <w:rFonts w:ascii="Ancizar Sans" w:hAnsi="Ancizar Sans"/>
          <w:lang w:val="es-CO"/>
        </w:rPr>
        <w:t xml:space="preserve">la inscripción de la asignatura de movilidad internacional especificada para </w:t>
      </w:r>
      <w:r w:rsidR="00BC699D">
        <w:rPr>
          <w:rFonts w:ascii="Ancizar Sans" w:hAnsi="Ancizar Sans"/>
          <w:lang w:val="es-CO"/>
        </w:rPr>
        <w:t>el Convenio</w:t>
      </w:r>
      <w:r w:rsidRPr="003E665A">
        <w:rPr>
          <w:rFonts w:ascii="Ancizar Sans" w:hAnsi="Ancizar Sans"/>
          <w:lang w:val="es-CO"/>
        </w:rPr>
        <w:t xml:space="preserve"> y en orden cronológico </w:t>
      </w:r>
      <w:r w:rsidRPr="003E665A">
        <w:rPr>
          <w:rFonts w:ascii="Ancizar Sans" w:hAnsi="Ancizar Sans"/>
          <w:lang w:val="es-CO"/>
        </w:rPr>
        <w:lastRenderedPageBreak/>
        <w:t xml:space="preserve">según </w:t>
      </w:r>
      <w:r>
        <w:rPr>
          <w:rFonts w:ascii="Ancizar Sans" w:hAnsi="Ancizar Sans"/>
          <w:lang w:val="es-CO"/>
        </w:rPr>
        <w:t>el</w:t>
      </w:r>
      <w:r w:rsidRPr="003E665A">
        <w:rPr>
          <w:rFonts w:ascii="Ancizar Sans" w:hAnsi="Ancizar Sans"/>
          <w:lang w:val="es-CO"/>
        </w:rPr>
        <w:t xml:space="preserve"> avance semestral</w:t>
      </w:r>
      <w:r>
        <w:rPr>
          <w:rFonts w:ascii="Ancizar Sans" w:hAnsi="Ancizar Sans"/>
          <w:lang w:val="es-CO"/>
        </w:rPr>
        <w:t>.</w:t>
      </w:r>
      <w:r w:rsidRPr="00BC699D">
        <w:rPr>
          <w:rFonts w:ascii="Ancizar Sans" w:hAnsi="Ancizar Sans"/>
          <w:lang w:val="es-CO"/>
        </w:rPr>
        <w:tab/>
      </w:r>
    </w:p>
    <w:p w14:paraId="12868C29" w14:textId="77777777" w:rsidR="00BC699D" w:rsidRPr="00BC699D" w:rsidRDefault="00BC699D" w:rsidP="00BC699D">
      <w:pPr>
        <w:pStyle w:val="Textoindependiente"/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</w:p>
    <w:p w14:paraId="53CDF712" w14:textId="77777777" w:rsidR="00492CC5" w:rsidRPr="003E665A" w:rsidRDefault="00492CC5" w:rsidP="00492CC5">
      <w:pPr>
        <w:pStyle w:val="Textoindependiente"/>
        <w:numPr>
          <w:ilvl w:val="0"/>
          <w:numId w:val="1"/>
        </w:numPr>
        <w:spacing w:before="73" w:line="276" w:lineRule="auto"/>
        <w:ind w:left="360" w:right="123"/>
        <w:jc w:val="both"/>
        <w:rPr>
          <w:rFonts w:ascii="Ancizar Sans" w:hAnsi="Ancizar Sans"/>
          <w:lang w:val="es-CO"/>
        </w:rPr>
      </w:pPr>
      <w:bookmarkStart w:id="1" w:name="_Hlk46603168"/>
      <w:r w:rsidRPr="003E665A">
        <w:rPr>
          <w:rFonts w:ascii="Ancizar Sans" w:hAnsi="Ancizar Sans"/>
          <w:lang w:val="es-CO"/>
        </w:rPr>
        <w:t>Solicitar la inscripción de la asignatura Trabajo de Grado, la cual contará con la dirección o codirección de un profesor de la Universidad, aceptado y formalizado por el Comité Asesor del correspondiente programa curricular y será inscrita en la Universidad, en el período en el que se realice en Colombia o en el exterior.</w:t>
      </w:r>
    </w:p>
    <w:p w14:paraId="1F8C443C" w14:textId="650E0BB1" w:rsidR="00492CC5" w:rsidRPr="003E665A" w:rsidRDefault="00492CC5" w:rsidP="00492CC5">
      <w:pPr>
        <w:pStyle w:val="Textoindependiente"/>
        <w:spacing w:before="73" w:line="276" w:lineRule="auto"/>
        <w:ind w:left="720" w:right="123"/>
        <w:jc w:val="both"/>
        <w:rPr>
          <w:rFonts w:ascii="Ancizar Sans" w:hAnsi="Ancizar Sans"/>
          <w:lang w:val="es-CO"/>
        </w:rPr>
      </w:pPr>
      <w:r w:rsidRPr="003E665A">
        <w:rPr>
          <w:rFonts w:ascii="Ancizar Sans" w:hAnsi="Ancizar Sans"/>
          <w:b/>
          <w:bCs/>
          <w:lang w:val="es-CO"/>
        </w:rPr>
        <w:t>Nota:</w:t>
      </w:r>
      <w:r w:rsidRPr="003E665A">
        <w:rPr>
          <w:rFonts w:ascii="Ancizar Sans" w:hAnsi="Ancizar Sans"/>
          <w:lang w:val="es-CO"/>
        </w:rPr>
        <w:t xml:space="preserve"> Para poder efectuar la inscripción de la asignatura Trabajo de Grado, </w:t>
      </w:r>
      <w:r w:rsidR="00BC699D">
        <w:rPr>
          <w:rFonts w:ascii="Ancizar Sans" w:hAnsi="Ancizar Sans"/>
          <w:lang w:val="es-CO"/>
        </w:rPr>
        <w:t>el estudiante</w:t>
      </w:r>
      <w:r w:rsidRPr="003E665A">
        <w:rPr>
          <w:rFonts w:ascii="Ancizar Sans" w:hAnsi="Ancizar Sans"/>
          <w:lang w:val="es-CO"/>
        </w:rPr>
        <w:t xml:space="preserve"> deberá asegurarse de haber enviado las calificaciones correspondientes al primer año para que se le pueda efectuar la convalidación en su historia académica y así cumplir los requisitos de avance dentro de la Universidad Nacional.</w:t>
      </w:r>
      <w:bookmarkEnd w:id="1"/>
    </w:p>
    <w:sectPr w:rsidR="00492CC5" w:rsidRPr="003E6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558A" w14:textId="77777777" w:rsidR="00A362F7" w:rsidRDefault="00A362F7" w:rsidP="00BC699D">
      <w:pPr>
        <w:spacing w:after="0" w:line="240" w:lineRule="auto"/>
      </w:pPr>
      <w:r>
        <w:separator/>
      </w:r>
    </w:p>
  </w:endnote>
  <w:endnote w:type="continuationSeparator" w:id="0">
    <w:p w14:paraId="161219E5" w14:textId="77777777" w:rsidR="00A362F7" w:rsidRDefault="00A362F7" w:rsidP="00BC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lack">
    <w:altName w:val="Segoe UI Black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cizar Serif">
    <w:altName w:val="Constantia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Ancizar Sans">
    <w:altName w:val="Lucida Sans Unicode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95A5" w14:textId="77777777" w:rsidR="00BC699D" w:rsidRDefault="00BC69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644C" w14:textId="77777777" w:rsidR="00BC699D" w:rsidRDefault="00BC69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22C2" w14:textId="77777777" w:rsidR="00BC699D" w:rsidRDefault="00BC69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11C4" w14:textId="77777777" w:rsidR="00A362F7" w:rsidRDefault="00A362F7" w:rsidP="00BC699D">
      <w:pPr>
        <w:spacing w:after="0" w:line="240" w:lineRule="auto"/>
      </w:pPr>
      <w:r>
        <w:separator/>
      </w:r>
    </w:p>
  </w:footnote>
  <w:footnote w:type="continuationSeparator" w:id="0">
    <w:p w14:paraId="317A5437" w14:textId="77777777" w:rsidR="00A362F7" w:rsidRDefault="00A362F7" w:rsidP="00BC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8F702" w14:textId="58C0AA82" w:rsidR="00BC699D" w:rsidRDefault="00A362F7">
    <w:pPr>
      <w:pStyle w:val="Encabezado"/>
    </w:pPr>
    <w:r>
      <w:rPr>
        <w:noProof/>
      </w:rPr>
      <w:pict w14:anchorId="54DA60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618172" o:spid="_x0000_s2050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cizar Sans&quot;;font-size:1pt" string="ADMITIDOS SOLAM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5A05" w14:textId="35E5A817" w:rsidR="00BC699D" w:rsidRDefault="00A362F7">
    <w:pPr>
      <w:pStyle w:val="Encabezado"/>
    </w:pPr>
    <w:r>
      <w:rPr>
        <w:noProof/>
      </w:rPr>
      <w:pict w14:anchorId="6B8DB1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618173" o:spid="_x0000_s2051" type="#_x0000_t136" style="position:absolute;margin-left:0;margin-top:0;width:599.85pt;height:5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cizar Sans&quot;;font-size:1pt" string="ADMITIDOS SOLAMEN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3D568" w14:textId="66EE0244" w:rsidR="00BC699D" w:rsidRDefault="00A362F7">
    <w:pPr>
      <w:pStyle w:val="Encabezado"/>
    </w:pPr>
    <w:r>
      <w:rPr>
        <w:noProof/>
      </w:rPr>
      <w:pict w14:anchorId="3C5D6B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618171" o:spid="_x0000_s2049" type="#_x0000_t136" style="position:absolute;margin-left:0;margin-top:0;width:599.85pt;height:5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cizar Sans&quot;;font-size:1pt" string="ADMITIDOS SOLAM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A91"/>
    <w:multiLevelType w:val="hybridMultilevel"/>
    <w:tmpl w:val="4BBE08EE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1794332"/>
    <w:multiLevelType w:val="hybridMultilevel"/>
    <w:tmpl w:val="36B2B6CE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5E5F6E"/>
    <w:multiLevelType w:val="hybridMultilevel"/>
    <w:tmpl w:val="3C2830D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240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240A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2B637B"/>
    <w:multiLevelType w:val="hybridMultilevel"/>
    <w:tmpl w:val="9B7EAB7E"/>
    <w:lvl w:ilvl="0" w:tplc="4FFE5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6723B58">
      <w:start w:val="1"/>
      <w:numFmt w:val="lowerRoman"/>
      <w:lvlText w:val="%2."/>
      <w:lvlJc w:val="right"/>
      <w:pPr>
        <w:ind w:left="1440" w:hanging="360"/>
      </w:pPr>
      <w:rPr>
        <w:rFonts w:hint="default"/>
        <w:b/>
        <w:bCs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C5"/>
    <w:rsid w:val="00406FCB"/>
    <w:rsid w:val="00492CC5"/>
    <w:rsid w:val="007C292E"/>
    <w:rsid w:val="00A362F7"/>
    <w:rsid w:val="00BC699D"/>
    <w:rsid w:val="00E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766643"/>
  <w15:chartTrackingRefBased/>
  <w15:docId w15:val="{F4FC3C81-4109-4350-AE45-112C814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C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CC5"/>
    <w:pPr>
      <w:spacing w:line="259" w:lineRule="auto"/>
      <w:ind w:left="720"/>
      <w:contextualSpacing/>
    </w:pPr>
  </w:style>
  <w:style w:type="paragraph" w:customStyle="1" w:styleId="textocarta">
    <w:name w:val="texto carta"/>
    <w:basedOn w:val="Normal"/>
    <w:uiPriority w:val="99"/>
    <w:rsid w:val="00492CC5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lang w:val="es-ES_tradnl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492CC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CC5"/>
    <w:rPr>
      <w:rFonts w:ascii="Times New Roman" w:eastAsia="Times New Roman" w:hAnsi="Times New Roman" w:cs="Times New Roman"/>
      <w:lang w:val="en-US"/>
    </w:rPr>
  </w:style>
  <w:style w:type="paragraph" w:styleId="Sinespaciado">
    <w:name w:val="No Spacing"/>
    <w:uiPriority w:val="1"/>
    <w:qFormat/>
    <w:rsid w:val="00492CC5"/>
    <w:pPr>
      <w:spacing w:after="0" w:line="240" w:lineRule="auto"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BC6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99D"/>
  </w:style>
  <w:style w:type="paragraph" w:styleId="Piedepgina">
    <w:name w:val="footer"/>
    <w:basedOn w:val="Normal"/>
    <w:link w:val="PiedepginaCar"/>
    <w:uiPriority w:val="99"/>
    <w:unhideWhenUsed/>
    <w:rsid w:val="00BC6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Gil Loaiza</dc:creator>
  <cp:keywords/>
  <dc:description/>
  <cp:lastModifiedBy>Mediateca</cp:lastModifiedBy>
  <cp:revision>2</cp:revision>
  <dcterms:created xsi:type="dcterms:W3CDTF">2020-07-31T16:53:00Z</dcterms:created>
  <dcterms:modified xsi:type="dcterms:W3CDTF">2020-07-31T16:53:00Z</dcterms:modified>
</cp:coreProperties>
</file>